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西华大学2021年“才达特别助学金”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项目申请书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spacing w:after="156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项目申请人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     </w:t>
      </w:r>
    </w:p>
    <w:p>
      <w:pPr>
        <w:spacing w:after="156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申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请学院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  <w:lang w:val="en-US" w:eastAsia="zh-CN"/>
        </w:rPr>
        <w:t xml:space="preserve">        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       </w:t>
      </w:r>
    </w:p>
    <w:p>
      <w:pPr>
        <w:spacing w:after="156"/>
        <w:ind w:left="2249" w:hanging="2249" w:hangingChars="7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项目名称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  <w:lang w:val="en-US" w:eastAsia="zh-CN"/>
        </w:rPr>
        <w:t xml:space="preserve">                                  </w:t>
      </w:r>
    </w:p>
    <w:p>
      <w:pPr>
        <w:spacing w:after="156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填报日期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  <w:lang w:val="en-US" w:eastAsia="zh-CN"/>
        </w:rPr>
        <w:t xml:space="preserve">                                   </w:t>
      </w: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sz w:val="36"/>
          <w:szCs w:val="36"/>
        </w:rPr>
        <w:t xml:space="preserve">    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西华大学学生工作部（处）</w:t>
      </w:r>
      <w:r>
        <w:rPr>
          <w:rFonts w:ascii="Times New Roman" w:hAnsi="Times New Roman" w:eastAsia="楷体_GB2312" w:cs="Times New Roman"/>
          <w:sz w:val="36"/>
          <w:szCs w:val="36"/>
        </w:rPr>
        <w:t>制</w:t>
      </w:r>
    </w:p>
    <w:p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sz w:val="36"/>
          <w:szCs w:val="36"/>
        </w:rPr>
        <w:t xml:space="preserve">   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36"/>
        </w:rPr>
        <w:t>20</w:t>
      </w:r>
      <w:r>
        <w:rPr>
          <w:rFonts w:hint="eastAsia" w:ascii="Times New Roman" w:hAnsi="Times New Roman" w:eastAsia="楷体_GB2312" w:cs="Times New Roman"/>
          <w:sz w:val="36"/>
          <w:szCs w:val="36"/>
        </w:rPr>
        <w:t>2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36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楷体_GB2312" w:cs="Times New Roman"/>
          <w:sz w:val="36"/>
          <w:szCs w:val="36"/>
        </w:rPr>
        <w:t>月</w:t>
      </w:r>
      <w:bookmarkStart w:id="0" w:name="_GoBack"/>
      <w:bookmarkEnd w:id="0"/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ascii="Times New Roman" w:hAnsi="Times New Roman" w:cs="Times New Roman"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Times New Roman" w:hAnsi="Times New Roman" w:eastAsia="楷体_GB2312" w:cs="Times New Roman"/>
        </w:rPr>
      </w:pPr>
    </w:p>
    <w:p>
      <w:pPr>
        <w:snapToGrid w:val="0"/>
        <w:spacing w:line="480" w:lineRule="auto"/>
        <w:ind w:left="640" w:hanging="640" w:hangingChars="200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一、请如实填写《申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请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书》。填写前须仔细阅读项目通知。填写内容应简明扼要，突出重点和关键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二、《申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请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书》采用A4规格页面，左侧装订。</w:t>
      </w:r>
    </w:p>
    <w:p>
      <w:pPr>
        <w:snapToGrid w:val="0"/>
        <w:spacing w:line="480" w:lineRule="auto"/>
        <w:ind w:left="640" w:hanging="640" w:hanging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三、申请成员的家庭经济情况请在手写申请书中详细说明。本表用电脑录入，重点突出资助育人发展规划，无需再赘述经济方面的申请理由。</w:t>
      </w:r>
    </w:p>
    <w:p>
      <w:pPr>
        <w:snapToGrid w:val="0"/>
        <w:spacing w:line="480" w:lineRule="auto"/>
        <w:ind w:left="640" w:hanging="640" w:hanging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、所填写内容可附页。如有支撑材料，请按表格的顺序装订好作为附件附后。</w:t>
      </w:r>
    </w:p>
    <w:p>
      <w:pPr>
        <w:spacing w:before="312" w:beforeLines="100" w:line="42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一、项目团队</w:t>
      </w:r>
    </w:p>
    <w:tbl>
      <w:tblPr>
        <w:tblStyle w:val="6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74"/>
        <w:gridCol w:w="366"/>
        <w:gridCol w:w="557"/>
        <w:gridCol w:w="343"/>
        <w:gridCol w:w="684"/>
        <w:gridCol w:w="756"/>
        <w:gridCol w:w="1620"/>
        <w:gridCol w:w="105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560" w:firstLineChars="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ind w:firstLine="560" w:firstLineChars="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ind w:firstLine="840" w:firstLineChars="3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姓 名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项目团队承诺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sz w:val="30"/>
                <w:szCs w:val="30"/>
                <w:lang w:val="en-US" w:eastAsia="zh-CN"/>
              </w:rPr>
              <w:t>本项目团队承诺：</w:t>
            </w:r>
          </w:p>
          <w:p>
            <w:pPr>
              <w:spacing w:line="500" w:lineRule="exact"/>
              <w:jc w:val="left"/>
              <w:rPr>
                <w:rFonts w:hint="default" w:ascii="楷体" w:hAnsi="楷体" w:eastAsia="楷体" w:cs="楷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0"/>
                <w:szCs w:val="30"/>
                <w:lang w:val="en-US" w:eastAsia="zh-CN"/>
              </w:rPr>
              <w:t xml:space="preserve">    我们志愿组成“西华大学才达特别助学金”受助团队，保证项目组所有成员均符合本助学金的申请条件，愿意按照“才达特别助学金”捐助方要求及项目组设想实施受助发展规划，体现资助育人成效，实现自我成长。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ind w:firstLine="600" w:firstLineChars="200"/>
              <w:jc w:val="both"/>
              <w:rPr>
                <w:rFonts w:hint="default" w:ascii="仿宋" w:hAnsi="仿宋" w:eastAsia="仿宋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lang w:val="en-US" w:eastAsia="zh-CN"/>
              </w:rPr>
              <w:t>全体成员签字：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二、项目基础</w:t>
      </w:r>
    </w:p>
    <w:p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2-1已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受助</w:t>
      </w:r>
      <w:r>
        <w:rPr>
          <w:rFonts w:ascii="Times New Roman" w:hAnsi="Times New Roman" w:cs="Times New Roman"/>
          <w:sz w:val="28"/>
          <w:szCs w:val="28"/>
        </w:rPr>
        <w:t>情况</w:t>
      </w: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755" w:type="dxa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包括申请本项目之前是否已经获得过资助、受助效果等情况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2-2项目特色</w:t>
      </w:r>
      <w:r>
        <w:rPr>
          <w:rFonts w:ascii="Times New Roman" w:hAnsi="Times New Roman" w:eastAsia="楷体_GB2312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主要包括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本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在育人规划和实施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方面的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特色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312" w:beforeLines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3项目</w:t>
      </w:r>
      <w:r>
        <w:rPr>
          <w:rFonts w:ascii="Times New Roman" w:hAnsi="Times New Roman" w:cs="Times New Roman"/>
          <w:sz w:val="28"/>
          <w:szCs w:val="28"/>
        </w:rPr>
        <w:t xml:space="preserve">价值 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本项目在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典型案例、育人模式、方法载体、育人经验等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方面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的示范引领价值。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ind w:firstLine="600" w:firstLineChars="20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黑体" w:cs="Times New Roman"/>
          <w:bCs/>
          <w:lang w:eastAsia="zh-C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三、项目提升规划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</w:t>
      </w:r>
      <w:r>
        <w:rPr>
          <w:rFonts w:ascii="Times New Roman" w:hAnsi="Times New Roman" w:cs="Times New Roman"/>
          <w:sz w:val="28"/>
          <w:szCs w:val="28"/>
        </w:rPr>
        <w:t>目标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项目团队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资助育人、学业发展、活动开展、“才达”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育人品牌创建等方面的预期目标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和设想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3-2推进方案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项目提升的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基本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思路、实施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划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与进程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等。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3-3重点举措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包括按照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学校项目通知要求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在育人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效果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提升、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团队成长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等方面的主要措施和创新举措。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可行性与资助</w:t>
      </w:r>
      <w:r>
        <w:rPr>
          <w:rFonts w:ascii="Times New Roman" w:hAnsi="Times New Roman" w:eastAsia="黑体" w:cs="Times New Roman"/>
          <w:bCs/>
          <w:sz w:val="32"/>
          <w:szCs w:val="32"/>
        </w:rPr>
        <w:t>保障</w:t>
      </w:r>
      <w:r>
        <w:rPr>
          <w:rFonts w:ascii="Times New Roman" w:hAnsi="Times New Roman" w:eastAsia="黑体" w:cs="Times New Roman"/>
          <w:bCs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主要包括项目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实施的可行性及需要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提供的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物质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支持。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312" w:beforeLines="100" w:line="360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五、推荐意见</w:t>
      </w:r>
    </w:p>
    <w:tbl>
      <w:tblPr>
        <w:tblStyle w:val="6"/>
        <w:tblW w:w="8984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学院推荐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（应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明确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推荐意见以及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是否同意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跨学院组建的项目各单位均需签章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）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firstLine="40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签字盖章：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年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月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日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</w:rPr>
            </w:pPr>
          </w:p>
        </w:tc>
      </w:tr>
    </w:tbl>
    <w:p>
      <w:pPr>
        <w:jc w:val="both"/>
        <w:rPr>
          <w:rFonts w:hint="default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</w:p>
    <w:p>
      <w:pPr>
        <w:spacing w:before="312" w:beforeLines="100" w:line="360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审核</w:t>
      </w:r>
      <w:r>
        <w:rPr>
          <w:rFonts w:ascii="Times New Roman" w:hAnsi="Times New Roman" w:eastAsia="黑体" w:cs="Times New Roman"/>
          <w:bCs/>
          <w:sz w:val="32"/>
          <w:szCs w:val="32"/>
        </w:rPr>
        <w:t>意见</w:t>
      </w:r>
    </w:p>
    <w:tbl>
      <w:tblPr>
        <w:tblStyle w:val="6"/>
        <w:tblW w:w="8984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学校审核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firstLine="40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楷体_GB2312" w:cs="Times New Roman"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签章：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年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月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日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捐资方审核意见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2800" w:firstLineChars="1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签字：</w:t>
            </w:r>
          </w:p>
          <w:p>
            <w:pPr>
              <w:pStyle w:val="5"/>
              <w:spacing w:line="360" w:lineRule="auto"/>
              <w:ind w:firstLine="2800" w:firstLineChars="1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年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月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日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5B07"/>
    <w:rsid w:val="023D3FC1"/>
    <w:rsid w:val="048259AE"/>
    <w:rsid w:val="06581850"/>
    <w:rsid w:val="0BBB0C81"/>
    <w:rsid w:val="0CA10BA3"/>
    <w:rsid w:val="0CD0629A"/>
    <w:rsid w:val="0EA72993"/>
    <w:rsid w:val="0EFC6DF3"/>
    <w:rsid w:val="0F35511E"/>
    <w:rsid w:val="0FBA1C80"/>
    <w:rsid w:val="0FCB4C51"/>
    <w:rsid w:val="104A5592"/>
    <w:rsid w:val="11272D0C"/>
    <w:rsid w:val="127804AA"/>
    <w:rsid w:val="12D36EAA"/>
    <w:rsid w:val="143830C2"/>
    <w:rsid w:val="16296B35"/>
    <w:rsid w:val="1634362B"/>
    <w:rsid w:val="164B6EA3"/>
    <w:rsid w:val="175D3873"/>
    <w:rsid w:val="17EB5E51"/>
    <w:rsid w:val="1A227AB1"/>
    <w:rsid w:val="1AA02EAE"/>
    <w:rsid w:val="1B1B5BAD"/>
    <w:rsid w:val="1B2033E2"/>
    <w:rsid w:val="1C3A7F0B"/>
    <w:rsid w:val="1F112982"/>
    <w:rsid w:val="204E7B58"/>
    <w:rsid w:val="2143778C"/>
    <w:rsid w:val="22B4003E"/>
    <w:rsid w:val="22C94611"/>
    <w:rsid w:val="22F21C3C"/>
    <w:rsid w:val="230F5239"/>
    <w:rsid w:val="24F451A2"/>
    <w:rsid w:val="26FF55C2"/>
    <w:rsid w:val="27F1347B"/>
    <w:rsid w:val="28731CF2"/>
    <w:rsid w:val="29833FB2"/>
    <w:rsid w:val="29C6530D"/>
    <w:rsid w:val="29DE0A13"/>
    <w:rsid w:val="2A232F4A"/>
    <w:rsid w:val="2B1F482D"/>
    <w:rsid w:val="2FD62351"/>
    <w:rsid w:val="313569B0"/>
    <w:rsid w:val="33866A7F"/>
    <w:rsid w:val="34D32E2F"/>
    <w:rsid w:val="3527765C"/>
    <w:rsid w:val="356F2A37"/>
    <w:rsid w:val="36410D04"/>
    <w:rsid w:val="37071088"/>
    <w:rsid w:val="37C878AB"/>
    <w:rsid w:val="3A434F41"/>
    <w:rsid w:val="3A8867BE"/>
    <w:rsid w:val="3E4939F9"/>
    <w:rsid w:val="3EE62D47"/>
    <w:rsid w:val="423A52A5"/>
    <w:rsid w:val="43E40E7F"/>
    <w:rsid w:val="45016303"/>
    <w:rsid w:val="462C67D2"/>
    <w:rsid w:val="48397141"/>
    <w:rsid w:val="498667FF"/>
    <w:rsid w:val="50B5463D"/>
    <w:rsid w:val="51BA3330"/>
    <w:rsid w:val="52175EE4"/>
    <w:rsid w:val="52966F35"/>
    <w:rsid w:val="53C04BB7"/>
    <w:rsid w:val="555D4F7A"/>
    <w:rsid w:val="55913FF1"/>
    <w:rsid w:val="5B3D576B"/>
    <w:rsid w:val="5B433B09"/>
    <w:rsid w:val="5CA3451B"/>
    <w:rsid w:val="5D214BF3"/>
    <w:rsid w:val="61883AAA"/>
    <w:rsid w:val="62353E29"/>
    <w:rsid w:val="638D4E9D"/>
    <w:rsid w:val="643B396E"/>
    <w:rsid w:val="64F053C1"/>
    <w:rsid w:val="657E19E0"/>
    <w:rsid w:val="67926A66"/>
    <w:rsid w:val="67E70721"/>
    <w:rsid w:val="6A0A6CB3"/>
    <w:rsid w:val="6E9833CB"/>
    <w:rsid w:val="71561716"/>
    <w:rsid w:val="71F7400C"/>
    <w:rsid w:val="72BD5D54"/>
    <w:rsid w:val="74301B9D"/>
    <w:rsid w:val="744E3945"/>
    <w:rsid w:val="75C21DD7"/>
    <w:rsid w:val="783C4B7C"/>
    <w:rsid w:val="7894503E"/>
    <w:rsid w:val="79B646EF"/>
    <w:rsid w:val="7A037F7C"/>
    <w:rsid w:val="7C102FC1"/>
    <w:rsid w:val="7E491786"/>
    <w:rsid w:val="7F8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character" w:styleId="8">
    <w:name w:val="Hyperlink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2021-10-04T04:04:00Z</dcterms:created>
  <dc:creator>xgb</dc:creator>
  <cp:lastModifiedBy>xgb</cp:lastModifiedBy>
  <dcterms:modified xsi:type="dcterms:W3CDTF">2021-10-07T05:21:09Z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98021506142948D1BEC5A0C7A5C55078</vt:lpwstr>
  </property>
</Properties>
</file>